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6B" w:rsidRPr="00B436A5" w:rsidRDefault="00B436A5" w:rsidP="00B436A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436A5">
        <w:rPr>
          <w:rFonts w:ascii="Tahoma" w:hAnsi="Tahoma" w:cs="Tahoma"/>
          <w:b/>
          <w:color w:val="FF0000"/>
          <w:sz w:val="20"/>
          <w:szCs w:val="20"/>
        </w:rPr>
        <w:t>Как сделать свой бизнес эффективным?</w:t>
      </w:r>
      <w:bookmarkStart w:id="0" w:name="_GoBack"/>
      <w:r>
        <w:rPr>
          <w:rFonts w:ascii="Tahoma" w:hAnsi="Tahoma" w:cs="Tahoma"/>
          <w:b/>
          <w:color w:val="FF0000"/>
          <w:sz w:val="20"/>
          <w:szCs w:val="20"/>
        </w:rPr>
        <w:br/>
      </w:r>
      <w:bookmarkEnd w:id="0"/>
      <w:r>
        <w:rPr>
          <w:rFonts w:ascii="Tahoma" w:hAnsi="Tahoma" w:cs="Tahoma"/>
          <w:i/>
          <w:sz w:val="20"/>
          <w:szCs w:val="20"/>
        </w:rPr>
        <w:br/>
      </w:r>
      <w:r w:rsidR="00A01404" w:rsidRPr="00B436A5">
        <w:rPr>
          <w:rFonts w:ascii="Tahoma" w:hAnsi="Tahoma" w:cs="Tahoma"/>
          <w:i/>
          <w:sz w:val="20"/>
          <w:szCs w:val="20"/>
        </w:rPr>
        <w:t xml:space="preserve">Выход из </w:t>
      </w:r>
      <w:r w:rsidR="003F54A6" w:rsidRPr="00B436A5">
        <w:rPr>
          <w:rFonts w:ascii="Tahoma" w:hAnsi="Tahoma" w:cs="Tahoma"/>
          <w:i/>
          <w:sz w:val="20"/>
          <w:szCs w:val="20"/>
        </w:rPr>
        <w:t xml:space="preserve">кризисной </w:t>
      </w:r>
      <w:r w:rsidR="00A01404" w:rsidRPr="00B436A5">
        <w:rPr>
          <w:rFonts w:ascii="Tahoma" w:hAnsi="Tahoma" w:cs="Tahoma"/>
          <w:i/>
          <w:sz w:val="20"/>
          <w:szCs w:val="20"/>
        </w:rPr>
        <w:t xml:space="preserve">ситуации всегда есть, </w:t>
      </w:r>
      <w:r>
        <w:rPr>
          <w:rFonts w:ascii="Tahoma" w:hAnsi="Tahoma" w:cs="Tahoma"/>
          <w:i/>
          <w:sz w:val="20"/>
          <w:szCs w:val="20"/>
        </w:rPr>
        <w:br/>
      </w:r>
      <w:r w:rsidR="00A01404" w:rsidRPr="00B436A5">
        <w:rPr>
          <w:rFonts w:ascii="Tahoma" w:hAnsi="Tahoma" w:cs="Tahoma"/>
          <w:i/>
          <w:sz w:val="20"/>
          <w:szCs w:val="20"/>
        </w:rPr>
        <w:t>но его нужно увидеть,</w:t>
      </w:r>
      <w:r w:rsidR="0058074D" w:rsidRPr="00B436A5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br/>
      </w:r>
      <w:r w:rsidR="00A01404" w:rsidRPr="00B436A5">
        <w:rPr>
          <w:rFonts w:ascii="Tahoma" w:hAnsi="Tahoma" w:cs="Tahoma"/>
          <w:i/>
          <w:sz w:val="20"/>
          <w:szCs w:val="20"/>
        </w:rPr>
        <w:t xml:space="preserve">поэтому научись смотреть в сторону эффективности! </w:t>
      </w:r>
      <w:r>
        <w:rPr>
          <w:rFonts w:ascii="Tahoma" w:hAnsi="Tahoma" w:cs="Tahoma"/>
          <w:i/>
          <w:sz w:val="20"/>
          <w:szCs w:val="20"/>
        </w:rPr>
        <w:br/>
      </w:r>
      <w:r w:rsidR="00A01404" w:rsidRPr="00B436A5">
        <w:rPr>
          <w:rFonts w:ascii="Tahoma" w:hAnsi="Tahoma" w:cs="Tahoma"/>
          <w:i/>
          <w:sz w:val="20"/>
          <w:szCs w:val="20"/>
        </w:rPr>
        <w:t>(«Катехизис предпринимателя»)</w:t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 w:rsidR="00871E72" w:rsidRPr="00B436A5">
        <w:rPr>
          <w:rFonts w:ascii="Tahoma" w:hAnsi="Tahoma" w:cs="Tahoma"/>
          <w:sz w:val="20"/>
          <w:szCs w:val="20"/>
        </w:rPr>
        <w:t>Каждый предприниматель или топ-менеджер кровно заинтересован в повышении эффективности работы своей фирмы, особенно сейчас – в</w:t>
      </w:r>
      <w:r w:rsidR="006C662D" w:rsidRPr="00B436A5">
        <w:rPr>
          <w:rFonts w:ascii="Tahoma" w:hAnsi="Tahoma" w:cs="Tahoma"/>
          <w:sz w:val="20"/>
          <w:szCs w:val="20"/>
        </w:rPr>
        <w:t xml:space="preserve"> условиях продолжающегося кризиса, усиливающейся конкуренции и падения платёжеспособности населения</w:t>
      </w:r>
      <w:r w:rsidR="00871E72" w:rsidRPr="00B436A5">
        <w:rPr>
          <w:rFonts w:ascii="Tahoma" w:hAnsi="Tahoma" w:cs="Tahoma"/>
          <w:sz w:val="20"/>
          <w:szCs w:val="20"/>
        </w:rPr>
        <w:t>.</w:t>
      </w:r>
      <w:r w:rsidR="006C662D" w:rsidRPr="00B436A5">
        <w:rPr>
          <w:rFonts w:ascii="Tahoma" w:hAnsi="Tahoma" w:cs="Tahoma"/>
          <w:sz w:val="20"/>
          <w:szCs w:val="20"/>
        </w:rPr>
        <w:t xml:space="preserve"> </w:t>
      </w:r>
      <w:r w:rsidR="00871E72" w:rsidRPr="00B436A5">
        <w:rPr>
          <w:rFonts w:ascii="Tahoma" w:hAnsi="Tahoma" w:cs="Tahoma"/>
          <w:sz w:val="20"/>
          <w:szCs w:val="20"/>
        </w:rPr>
        <w:t xml:space="preserve">Но, к сожалению, </w:t>
      </w:r>
      <w:r w:rsidR="006C662D" w:rsidRPr="00B436A5">
        <w:rPr>
          <w:rFonts w:ascii="Tahoma" w:hAnsi="Tahoma" w:cs="Tahoma"/>
          <w:sz w:val="20"/>
          <w:szCs w:val="20"/>
        </w:rPr>
        <w:t>большинство управленцев</w:t>
      </w:r>
      <w:r w:rsidR="00871E72" w:rsidRPr="00B436A5">
        <w:rPr>
          <w:rFonts w:ascii="Tahoma" w:hAnsi="Tahoma" w:cs="Tahoma"/>
          <w:sz w:val="20"/>
          <w:szCs w:val="20"/>
        </w:rPr>
        <w:t xml:space="preserve"> лишь в общих чертах представляют себе</w:t>
      </w:r>
      <w:r w:rsidR="006C662D" w:rsidRPr="00B436A5">
        <w:rPr>
          <w:rFonts w:ascii="Tahoma" w:hAnsi="Tahoma" w:cs="Tahoma"/>
          <w:sz w:val="20"/>
          <w:szCs w:val="20"/>
        </w:rPr>
        <w:t>, что такое эффективность и как её добиться. В целом они полагают, что если бизнес приносит определённый доход, то всё работает эффективно</w:t>
      </w:r>
      <w:r w:rsidR="00871E72" w:rsidRPr="00B436A5">
        <w:rPr>
          <w:rFonts w:ascii="Tahoma" w:hAnsi="Tahoma" w:cs="Tahoma"/>
          <w:sz w:val="20"/>
          <w:szCs w:val="20"/>
        </w:rPr>
        <w:t xml:space="preserve">. На самом деле – </w:t>
      </w:r>
      <w:r w:rsidR="006C662D" w:rsidRPr="00B436A5">
        <w:rPr>
          <w:rFonts w:ascii="Tahoma" w:hAnsi="Tahoma" w:cs="Tahoma"/>
          <w:sz w:val="20"/>
          <w:szCs w:val="20"/>
        </w:rPr>
        <w:t xml:space="preserve">это глубокое заблуждение, </w:t>
      </w:r>
      <w:r w:rsidR="00871E72" w:rsidRPr="00B436A5">
        <w:rPr>
          <w:rFonts w:ascii="Tahoma" w:hAnsi="Tahoma" w:cs="Tahoma"/>
          <w:sz w:val="20"/>
          <w:szCs w:val="20"/>
        </w:rPr>
        <w:t>ведь</w:t>
      </w:r>
      <w:r w:rsidR="006C662D" w:rsidRPr="00B436A5">
        <w:rPr>
          <w:rFonts w:ascii="Tahoma" w:hAnsi="Tahoma" w:cs="Tahoma"/>
          <w:sz w:val="20"/>
          <w:szCs w:val="20"/>
        </w:rPr>
        <w:t xml:space="preserve"> то, что сегодня худо-бедно работает, завтра, при появлении какого-либо нового фактора, перестаёт </w:t>
      </w:r>
      <w:r w:rsidR="00871E72" w:rsidRPr="00B436A5">
        <w:rPr>
          <w:rFonts w:ascii="Tahoma" w:hAnsi="Tahoma" w:cs="Tahoma"/>
          <w:sz w:val="20"/>
          <w:szCs w:val="20"/>
        </w:rPr>
        <w:t>приносить</w:t>
      </w:r>
      <w:r w:rsidR="006C662D" w:rsidRPr="00B436A5">
        <w:rPr>
          <w:rFonts w:ascii="Tahoma" w:hAnsi="Tahoma" w:cs="Tahoma"/>
          <w:sz w:val="20"/>
          <w:szCs w:val="20"/>
        </w:rPr>
        <w:t xml:space="preserve"> доход</w:t>
      </w:r>
      <w:r w:rsidR="00871E72" w:rsidRPr="00B436A5">
        <w:rPr>
          <w:rFonts w:ascii="Tahoma" w:hAnsi="Tahoma" w:cs="Tahoma"/>
          <w:sz w:val="20"/>
          <w:szCs w:val="20"/>
        </w:rPr>
        <w:t>, останавливается воспроизводство.</w:t>
      </w:r>
      <w:r w:rsidR="006C662D" w:rsidRPr="00B436A5">
        <w:rPr>
          <w:rFonts w:ascii="Tahoma" w:hAnsi="Tahoma" w:cs="Tahoma"/>
          <w:sz w:val="20"/>
          <w:szCs w:val="20"/>
        </w:rPr>
        <w:t xml:space="preserve"> </w:t>
      </w:r>
      <w:r w:rsidR="00871E72" w:rsidRPr="00B436A5">
        <w:rPr>
          <w:rFonts w:ascii="Tahoma" w:hAnsi="Tahoma" w:cs="Tahoma"/>
          <w:sz w:val="20"/>
          <w:szCs w:val="20"/>
        </w:rPr>
        <w:t>Поэтому так важн</w:t>
      </w:r>
      <w:r w:rsidR="00B10FF8" w:rsidRPr="00B436A5">
        <w:rPr>
          <w:rFonts w:ascii="Tahoma" w:hAnsi="Tahoma" w:cs="Tahoma"/>
          <w:sz w:val="20"/>
          <w:szCs w:val="20"/>
        </w:rPr>
        <w:t>о</w:t>
      </w:r>
      <w:r w:rsidR="00871E72" w:rsidRPr="00B436A5">
        <w:rPr>
          <w:rFonts w:ascii="Tahoma" w:hAnsi="Tahoma" w:cs="Tahoma"/>
          <w:sz w:val="20"/>
          <w:szCs w:val="20"/>
        </w:rPr>
        <w:t xml:space="preserve"> понимание</w:t>
      </w:r>
      <w:r w:rsidR="00B10FF8" w:rsidRPr="00B436A5">
        <w:rPr>
          <w:rFonts w:ascii="Tahoma" w:hAnsi="Tahoma" w:cs="Tahoma"/>
          <w:sz w:val="20"/>
          <w:szCs w:val="20"/>
        </w:rPr>
        <w:t xml:space="preserve">, что такое </w:t>
      </w:r>
      <w:proofErr w:type="gramStart"/>
      <w:r w:rsidR="006C662D" w:rsidRPr="00B436A5">
        <w:rPr>
          <w:rFonts w:ascii="Tahoma" w:hAnsi="Tahoma" w:cs="Tahoma"/>
          <w:sz w:val="20"/>
          <w:szCs w:val="20"/>
        </w:rPr>
        <w:t>эффективност</w:t>
      </w:r>
      <w:r w:rsidR="00B10FF8" w:rsidRPr="00B436A5">
        <w:rPr>
          <w:rFonts w:ascii="Tahoma" w:hAnsi="Tahoma" w:cs="Tahoma"/>
          <w:sz w:val="20"/>
          <w:szCs w:val="20"/>
        </w:rPr>
        <w:t>ь</w:t>
      </w:r>
      <w:proofErr w:type="gramEnd"/>
      <w:r w:rsidR="00B10FF8" w:rsidRPr="00B436A5">
        <w:rPr>
          <w:rFonts w:ascii="Tahoma" w:hAnsi="Tahoma" w:cs="Tahoma"/>
          <w:sz w:val="20"/>
          <w:szCs w:val="20"/>
        </w:rPr>
        <w:t xml:space="preserve"> по сути, каковы </w:t>
      </w:r>
      <w:r w:rsidR="006C662D" w:rsidRPr="00B436A5">
        <w:rPr>
          <w:rFonts w:ascii="Tahoma" w:hAnsi="Tahoma" w:cs="Tahoma"/>
          <w:sz w:val="20"/>
          <w:szCs w:val="20"/>
        </w:rPr>
        <w:t>этап</w:t>
      </w:r>
      <w:r w:rsidR="00B10FF8" w:rsidRPr="00B436A5">
        <w:rPr>
          <w:rFonts w:ascii="Tahoma" w:hAnsi="Tahoma" w:cs="Tahoma"/>
          <w:sz w:val="20"/>
          <w:szCs w:val="20"/>
        </w:rPr>
        <w:t>ы</w:t>
      </w:r>
      <w:r w:rsidR="006C662D" w:rsidRPr="00B436A5">
        <w:rPr>
          <w:rFonts w:ascii="Tahoma" w:hAnsi="Tahoma" w:cs="Tahoma"/>
          <w:sz w:val="20"/>
          <w:szCs w:val="20"/>
        </w:rPr>
        <w:t xml:space="preserve"> перехода к ней</w:t>
      </w:r>
      <w:r w:rsidR="00B10FF8" w:rsidRPr="00B436A5">
        <w:rPr>
          <w:rFonts w:ascii="Tahoma" w:hAnsi="Tahoma" w:cs="Tahoma"/>
          <w:sz w:val="20"/>
          <w:szCs w:val="20"/>
        </w:rPr>
        <w:t>. Это</w:t>
      </w:r>
      <w:r w:rsidR="006C662D" w:rsidRPr="00B436A5">
        <w:rPr>
          <w:rFonts w:ascii="Tahoma" w:hAnsi="Tahoma" w:cs="Tahoma"/>
          <w:sz w:val="20"/>
          <w:szCs w:val="20"/>
        </w:rPr>
        <w:t xml:space="preserve"> позвол</w:t>
      </w:r>
      <w:r w:rsidR="00B10FF8" w:rsidRPr="00B436A5">
        <w:rPr>
          <w:rFonts w:ascii="Tahoma" w:hAnsi="Tahoma" w:cs="Tahoma"/>
          <w:sz w:val="20"/>
          <w:szCs w:val="20"/>
        </w:rPr>
        <w:t>и</w:t>
      </w:r>
      <w:r w:rsidR="006C662D" w:rsidRPr="00B436A5">
        <w:rPr>
          <w:rFonts w:ascii="Tahoma" w:hAnsi="Tahoma" w:cs="Tahoma"/>
          <w:sz w:val="20"/>
          <w:szCs w:val="20"/>
        </w:rPr>
        <w:t>т управленцам наметить реалистичные действия по её достижению и сделать свой бизнес по-настоящему эффективным.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A15F32" w:rsidRPr="00B436A5">
        <w:rPr>
          <w:rFonts w:ascii="Tahoma" w:hAnsi="Tahoma" w:cs="Tahoma"/>
          <w:sz w:val="20"/>
          <w:szCs w:val="20"/>
        </w:rPr>
        <w:t xml:space="preserve">Аутсорсинговая компания Служба 08 совместно с Ассоциацией «Аналитика» в рамках проекта «Бизнесу быть!» </w:t>
      </w:r>
      <w:r w:rsidR="004577C4" w:rsidRPr="00B436A5">
        <w:rPr>
          <w:rFonts w:ascii="Tahoma" w:hAnsi="Tahoma" w:cs="Tahoma"/>
          <w:sz w:val="20"/>
          <w:szCs w:val="20"/>
        </w:rPr>
        <w:t xml:space="preserve">предлагает </w:t>
      </w:r>
      <w:r w:rsidR="00A15F32" w:rsidRPr="00B436A5">
        <w:rPr>
          <w:rFonts w:ascii="Tahoma" w:hAnsi="Tahoma" w:cs="Tahoma"/>
          <w:sz w:val="20"/>
          <w:szCs w:val="20"/>
        </w:rPr>
        <w:t>новгородски</w:t>
      </w:r>
      <w:r w:rsidR="004577C4" w:rsidRPr="00B436A5">
        <w:rPr>
          <w:rFonts w:ascii="Tahoma" w:hAnsi="Tahoma" w:cs="Tahoma"/>
          <w:sz w:val="20"/>
          <w:szCs w:val="20"/>
        </w:rPr>
        <w:t>м</w:t>
      </w:r>
      <w:r w:rsidR="00A15F32" w:rsidRPr="00B436A5">
        <w:rPr>
          <w:rFonts w:ascii="Tahoma" w:hAnsi="Tahoma" w:cs="Tahoma"/>
          <w:sz w:val="20"/>
          <w:szCs w:val="20"/>
        </w:rPr>
        <w:t xml:space="preserve"> предпринимател</w:t>
      </w:r>
      <w:r w:rsidR="004577C4" w:rsidRPr="00B436A5">
        <w:rPr>
          <w:rFonts w:ascii="Tahoma" w:hAnsi="Tahoma" w:cs="Tahoma"/>
          <w:sz w:val="20"/>
          <w:szCs w:val="20"/>
        </w:rPr>
        <w:t xml:space="preserve">ям </w:t>
      </w:r>
      <w:r w:rsidR="006C662D" w:rsidRPr="00B436A5">
        <w:rPr>
          <w:rFonts w:ascii="Tahoma" w:hAnsi="Tahoma" w:cs="Tahoma"/>
          <w:sz w:val="20"/>
          <w:szCs w:val="20"/>
        </w:rPr>
        <w:t>программ</w:t>
      </w:r>
      <w:r w:rsidR="004577C4" w:rsidRPr="00B436A5">
        <w:rPr>
          <w:rFonts w:ascii="Tahoma" w:hAnsi="Tahoma" w:cs="Tahoma"/>
          <w:sz w:val="20"/>
          <w:szCs w:val="20"/>
        </w:rPr>
        <w:t>у</w:t>
      </w:r>
      <w:r w:rsidR="006C662D" w:rsidRPr="00B436A5">
        <w:rPr>
          <w:rFonts w:ascii="Tahoma" w:hAnsi="Tahoma" w:cs="Tahoma"/>
          <w:sz w:val="20"/>
          <w:szCs w:val="20"/>
        </w:rPr>
        <w:t xml:space="preserve"> </w:t>
      </w:r>
      <w:r w:rsidR="004577C4" w:rsidRPr="00B436A5">
        <w:rPr>
          <w:rFonts w:ascii="Tahoma" w:hAnsi="Tahoma" w:cs="Tahoma"/>
          <w:sz w:val="20"/>
          <w:szCs w:val="20"/>
        </w:rPr>
        <w:t>семинаров</w:t>
      </w:r>
      <w:r w:rsidR="006C662D" w:rsidRPr="00B436A5">
        <w:rPr>
          <w:rFonts w:ascii="Tahoma" w:hAnsi="Tahoma" w:cs="Tahoma"/>
          <w:sz w:val="20"/>
          <w:szCs w:val="20"/>
        </w:rPr>
        <w:t xml:space="preserve"> «Организация и анализ эффективно функционирующего предпринимательского цикла»</w:t>
      </w:r>
      <w:r w:rsidR="004577C4" w:rsidRPr="00B436A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 w:rsidR="004577C4" w:rsidRPr="00B436A5">
        <w:rPr>
          <w:rFonts w:ascii="Tahoma" w:hAnsi="Tahoma" w:cs="Tahoma"/>
          <w:b/>
          <w:sz w:val="20"/>
          <w:szCs w:val="20"/>
        </w:rPr>
        <w:t xml:space="preserve">Если </w:t>
      </w:r>
      <w:r w:rsidR="00074197" w:rsidRPr="00B436A5">
        <w:rPr>
          <w:rFonts w:ascii="Tahoma" w:hAnsi="Tahoma" w:cs="Tahoma"/>
          <w:b/>
          <w:sz w:val="20"/>
          <w:szCs w:val="20"/>
        </w:rPr>
        <w:t>вы заинтересованы в том, чтобы ваш бизнес был эффективным сегодня и завтра, то эти семинары для вас</w:t>
      </w:r>
      <w:r w:rsidR="004577C4" w:rsidRPr="00B436A5">
        <w:rPr>
          <w:rFonts w:ascii="Tahoma" w:hAnsi="Tahoma" w:cs="Tahoma"/>
          <w:b/>
          <w:sz w:val="20"/>
          <w:szCs w:val="20"/>
        </w:rPr>
        <w:t>!</w:t>
      </w:r>
      <w:r>
        <w:rPr>
          <w:rFonts w:ascii="Tahoma" w:hAnsi="Tahoma" w:cs="Tahoma"/>
          <w:b/>
          <w:sz w:val="20"/>
          <w:szCs w:val="20"/>
        </w:rPr>
        <w:br/>
      </w:r>
      <w:r w:rsidR="005938EB" w:rsidRPr="00B436A5">
        <w:rPr>
          <w:rFonts w:ascii="Tahoma" w:hAnsi="Tahoma" w:cs="Tahoma"/>
          <w:sz w:val="20"/>
          <w:szCs w:val="20"/>
        </w:rPr>
        <w:t xml:space="preserve">Во-первых, </w:t>
      </w:r>
      <w:r w:rsidR="004577C4" w:rsidRPr="00B436A5">
        <w:rPr>
          <w:rFonts w:ascii="Tahoma" w:hAnsi="Tahoma" w:cs="Tahoma"/>
          <w:sz w:val="20"/>
          <w:szCs w:val="20"/>
        </w:rPr>
        <w:t xml:space="preserve">это поможет </w:t>
      </w:r>
      <w:r w:rsidR="00074197" w:rsidRPr="00B436A5">
        <w:rPr>
          <w:rFonts w:ascii="Tahoma" w:hAnsi="Tahoma" w:cs="Tahoma"/>
          <w:sz w:val="20"/>
          <w:szCs w:val="20"/>
        </w:rPr>
        <w:t>в</w:t>
      </w:r>
      <w:r w:rsidR="004577C4" w:rsidRPr="00B436A5">
        <w:rPr>
          <w:rFonts w:ascii="Tahoma" w:hAnsi="Tahoma" w:cs="Tahoma"/>
          <w:sz w:val="20"/>
          <w:szCs w:val="20"/>
        </w:rPr>
        <w:t xml:space="preserve">ам </w:t>
      </w:r>
      <w:r w:rsidR="005938EB" w:rsidRPr="00B436A5">
        <w:rPr>
          <w:rFonts w:ascii="Tahoma" w:hAnsi="Tahoma" w:cs="Tahoma"/>
          <w:sz w:val="20"/>
          <w:szCs w:val="20"/>
        </w:rPr>
        <w:t>с</w:t>
      </w:r>
      <w:r w:rsidR="006C662D" w:rsidRPr="00B436A5">
        <w:rPr>
          <w:rFonts w:ascii="Tahoma" w:hAnsi="Tahoma" w:cs="Tahoma"/>
          <w:sz w:val="20"/>
          <w:szCs w:val="20"/>
        </w:rPr>
        <w:t>формировать предельно неслучайные представления о сущности и основных характеристиках результативно, продуктивно и эффективно функционирующем предпринимательском цикле</w:t>
      </w:r>
      <w:r w:rsidR="005938EB" w:rsidRPr="00B436A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 w:rsidR="005938EB" w:rsidRPr="00B436A5">
        <w:rPr>
          <w:rFonts w:ascii="Tahoma" w:hAnsi="Tahoma" w:cs="Tahoma"/>
          <w:sz w:val="20"/>
          <w:szCs w:val="20"/>
        </w:rPr>
        <w:t xml:space="preserve">Во-вторых, </w:t>
      </w:r>
      <w:r w:rsidR="00074197" w:rsidRPr="00B436A5">
        <w:rPr>
          <w:rFonts w:ascii="Tahoma" w:hAnsi="Tahoma" w:cs="Tahoma"/>
          <w:sz w:val="20"/>
          <w:szCs w:val="20"/>
        </w:rPr>
        <w:t>в</w:t>
      </w:r>
      <w:r w:rsidR="004577C4" w:rsidRPr="00B436A5">
        <w:rPr>
          <w:rFonts w:ascii="Tahoma" w:hAnsi="Tahoma" w:cs="Tahoma"/>
          <w:sz w:val="20"/>
          <w:szCs w:val="20"/>
        </w:rPr>
        <w:t xml:space="preserve">ы </w:t>
      </w:r>
      <w:r w:rsidR="005938EB" w:rsidRPr="00B436A5">
        <w:rPr>
          <w:rFonts w:ascii="Tahoma" w:hAnsi="Tahoma" w:cs="Tahoma"/>
          <w:sz w:val="20"/>
          <w:szCs w:val="20"/>
        </w:rPr>
        <w:t>о</w:t>
      </w:r>
      <w:r w:rsidR="006C662D" w:rsidRPr="00B436A5">
        <w:rPr>
          <w:rFonts w:ascii="Tahoma" w:hAnsi="Tahoma" w:cs="Tahoma"/>
          <w:sz w:val="20"/>
          <w:szCs w:val="20"/>
        </w:rPr>
        <w:t>своит</w:t>
      </w:r>
      <w:r w:rsidR="004577C4" w:rsidRPr="00B436A5">
        <w:rPr>
          <w:rFonts w:ascii="Tahoma" w:hAnsi="Tahoma" w:cs="Tahoma"/>
          <w:sz w:val="20"/>
          <w:szCs w:val="20"/>
        </w:rPr>
        <w:t>е</w:t>
      </w:r>
      <w:r w:rsidR="006C662D" w:rsidRPr="00B436A5">
        <w:rPr>
          <w:rFonts w:ascii="Tahoma" w:hAnsi="Tahoma" w:cs="Tahoma"/>
          <w:sz w:val="20"/>
          <w:szCs w:val="20"/>
        </w:rPr>
        <w:t xml:space="preserve"> средства аналитики, необходимые для осуществления анализа конкретных ситуаций, связанных с налаживанием эффективной работы в фирме</w:t>
      </w:r>
      <w:r w:rsidR="005938EB" w:rsidRPr="00B436A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 w:rsidR="005938EB" w:rsidRPr="00B436A5">
        <w:rPr>
          <w:rFonts w:ascii="Tahoma" w:hAnsi="Tahoma" w:cs="Tahoma"/>
          <w:sz w:val="20"/>
          <w:szCs w:val="20"/>
        </w:rPr>
        <w:t xml:space="preserve">В-третьих, </w:t>
      </w:r>
      <w:r w:rsidR="00074197" w:rsidRPr="00B436A5">
        <w:rPr>
          <w:rFonts w:ascii="Tahoma" w:hAnsi="Tahoma" w:cs="Tahoma"/>
          <w:sz w:val="20"/>
          <w:szCs w:val="20"/>
        </w:rPr>
        <w:t>в</w:t>
      </w:r>
      <w:r w:rsidR="004577C4" w:rsidRPr="00B436A5">
        <w:rPr>
          <w:rFonts w:ascii="Tahoma" w:hAnsi="Tahoma" w:cs="Tahoma"/>
          <w:sz w:val="20"/>
          <w:szCs w:val="20"/>
        </w:rPr>
        <w:t xml:space="preserve">ы </w:t>
      </w:r>
      <w:r w:rsidR="005938EB" w:rsidRPr="00B436A5">
        <w:rPr>
          <w:rFonts w:ascii="Tahoma" w:hAnsi="Tahoma" w:cs="Tahoma"/>
          <w:sz w:val="20"/>
          <w:szCs w:val="20"/>
        </w:rPr>
        <w:t>п</w:t>
      </w:r>
      <w:r w:rsidR="006C662D" w:rsidRPr="00B436A5">
        <w:rPr>
          <w:rFonts w:ascii="Tahoma" w:hAnsi="Tahoma" w:cs="Tahoma"/>
          <w:sz w:val="20"/>
          <w:szCs w:val="20"/>
        </w:rPr>
        <w:t>овысит</w:t>
      </w:r>
      <w:r w:rsidR="004577C4" w:rsidRPr="00B436A5">
        <w:rPr>
          <w:rFonts w:ascii="Tahoma" w:hAnsi="Tahoma" w:cs="Tahoma"/>
          <w:sz w:val="20"/>
          <w:szCs w:val="20"/>
        </w:rPr>
        <w:t>е</w:t>
      </w:r>
      <w:r w:rsidR="006C662D" w:rsidRPr="00B436A5">
        <w:rPr>
          <w:rFonts w:ascii="Tahoma" w:hAnsi="Tahoma" w:cs="Tahoma"/>
          <w:sz w:val="20"/>
          <w:szCs w:val="20"/>
        </w:rPr>
        <w:t xml:space="preserve"> уровень развития механизма управленческого мышления, необходимого для снятия затруднений в организации перехода к эффективно функционирующему предпринимательскому циклу.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1F497D" w:themeColor="text2"/>
          <w:sz w:val="20"/>
          <w:szCs w:val="20"/>
        </w:rPr>
        <w:br/>
      </w:r>
      <w:r w:rsidR="006C662D" w:rsidRPr="00B436A5">
        <w:rPr>
          <w:rFonts w:ascii="Tahoma" w:hAnsi="Tahoma" w:cs="Tahoma"/>
          <w:b/>
          <w:sz w:val="20"/>
          <w:szCs w:val="20"/>
        </w:rPr>
        <w:t xml:space="preserve">Программа </w:t>
      </w:r>
      <w:r w:rsidR="00ED7459" w:rsidRPr="00B436A5">
        <w:rPr>
          <w:rFonts w:ascii="Tahoma" w:hAnsi="Tahoma" w:cs="Tahoma"/>
          <w:b/>
          <w:sz w:val="20"/>
          <w:szCs w:val="20"/>
        </w:rPr>
        <w:t xml:space="preserve">рассчитана на три дня и </w:t>
      </w:r>
      <w:r w:rsidR="005938EB" w:rsidRPr="00B436A5">
        <w:rPr>
          <w:rFonts w:ascii="Tahoma" w:hAnsi="Tahoma" w:cs="Tahoma"/>
          <w:b/>
          <w:sz w:val="20"/>
          <w:szCs w:val="20"/>
        </w:rPr>
        <w:t>состоит из трёх</w:t>
      </w:r>
      <w:r w:rsidR="006C662D" w:rsidRPr="00B436A5">
        <w:rPr>
          <w:rFonts w:ascii="Tahoma" w:hAnsi="Tahoma" w:cs="Tahoma"/>
          <w:b/>
          <w:sz w:val="20"/>
          <w:szCs w:val="20"/>
        </w:rPr>
        <w:t xml:space="preserve"> </w:t>
      </w:r>
      <w:r w:rsidR="00160F91" w:rsidRPr="00B436A5">
        <w:rPr>
          <w:rFonts w:ascii="Tahoma" w:hAnsi="Tahoma" w:cs="Tahoma"/>
          <w:b/>
          <w:sz w:val="20"/>
          <w:szCs w:val="20"/>
        </w:rPr>
        <w:t>семинаров</w:t>
      </w:r>
      <w:r w:rsidR="00ED7459" w:rsidRPr="00B436A5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br/>
      </w:r>
      <w:r w:rsidR="00ED7459" w:rsidRPr="00B436A5">
        <w:rPr>
          <w:rFonts w:ascii="Tahoma" w:hAnsi="Tahoma" w:cs="Tahoma"/>
          <w:sz w:val="20"/>
          <w:szCs w:val="20"/>
        </w:rPr>
        <w:t>1)</w:t>
      </w:r>
      <w:r w:rsidR="006C662D" w:rsidRPr="00B436A5">
        <w:rPr>
          <w:rFonts w:ascii="Tahoma" w:hAnsi="Tahoma" w:cs="Tahoma"/>
          <w:sz w:val="20"/>
          <w:szCs w:val="20"/>
        </w:rPr>
        <w:t xml:space="preserve"> </w:t>
      </w:r>
      <w:r w:rsidR="00ED7459" w:rsidRPr="00B436A5">
        <w:rPr>
          <w:rFonts w:ascii="Tahoma" w:hAnsi="Tahoma" w:cs="Tahoma"/>
          <w:sz w:val="20"/>
          <w:szCs w:val="20"/>
        </w:rPr>
        <w:t xml:space="preserve">результативный предпринимательский цикл и его основные характеристики; </w:t>
      </w:r>
      <w:r>
        <w:rPr>
          <w:rFonts w:ascii="Tahoma" w:hAnsi="Tahoma" w:cs="Tahoma"/>
          <w:sz w:val="20"/>
          <w:szCs w:val="20"/>
        </w:rPr>
        <w:br/>
      </w:r>
      <w:r w:rsidR="00ED7459" w:rsidRPr="00B436A5">
        <w:rPr>
          <w:rFonts w:ascii="Tahoma" w:hAnsi="Tahoma" w:cs="Tahoma"/>
          <w:sz w:val="20"/>
          <w:szCs w:val="20"/>
        </w:rPr>
        <w:t xml:space="preserve">2) продуктивный предпринимательский цикл и его основные характеристики; </w:t>
      </w:r>
      <w:r>
        <w:rPr>
          <w:rFonts w:ascii="Tahoma" w:hAnsi="Tahoma" w:cs="Tahoma"/>
          <w:sz w:val="20"/>
          <w:szCs w:val="20"/>
        </w:rPr>
        <w:br/>
      </w:r>
      <w:r w:rsidR="00ED7459" w:rsidRPr="00B436A5">
        <w:rPr>
          <w:rFonts w:ascii="Tahoma" w:hAnsi="Tahoma" w:cs="Tahoma"/>
          <w:sz w:val="20"/>
          <w:szCs w:val="20"/>
        </w:rPr>
        <w:t>3) эффективный предпринимательский цикл и его основные характеристики</w:t>
      </w:r>
      <w:r w:rsidR="006C662D" w:rsidRPr="00B436A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 w:rsidR="00160F91" w:rsidRPr="00B436A5">
        <w:rPr>
          <w:rFonts w:ascii="Tahoma" w:hAnsi="Tahoma" w:cs="Tahoma"/>
          <w:sz w:val="20"/>
          <w:szCs w:val="20"/>
        </w:rPr>
        <w:t xml:space="preserve">Одним из плюсов программы является соединение в обучении теории и практики в каждом семинаре, который посвящен определенной теме. </w:t>
      </w:r>
      <w:r w:rsidR="005938EB" w:rsidRPr="00B436A5">
        <w:rPr>
          <w:rFonts w:ascii="Tahoma" w:hAnsi="Tahoma" w:cs="Tahoma"/>
          <w:sz w:val="20"/>
          <w:szCs w:val="20"/>
        </w:rPr>
        <w:t>Т</w:t>
      </w:r>
      <w:r w:rsidR="006C662D" w:rsidRPr="00B436A5">
        <w:rPr>
          <w:rFonts w:ascii="Tahoma" w:hAnsi="Tahoma" w:cs="Tahoma"/>
          <w:sz w:val="20"/>
          <w:szCs w:val="20"/>
        </w:rPr>
        <w:t>еоретическ</w:t>
      </w:r>
      <w:r w:rsidR="005938EB" w:rsidRPr="00B436A5">
        <w:rPr>
          <w:rFonts w:ascii="Tahoma" w:hAnsi="Tahoma" w:cs="Tahoma"/>
          <w:sz w:val="20"/>
          <w:szCs w:val="20"/>
        </w:rPr>
        <w:t>ая</w:t>
      </w:r>
      <w:r w:rsidR="006C662D" w:rsidRPr="00B436A5">
        <w:rPr>
          <w:rFonts w:ascii="Tahoma" w:hAnsi="Tahoma" w:cs="Tahoma"/>
          <w:sz w:val="20"/>
          <w:szCs w:val="20"/>
        </w:rPr>
        <w:t xml:space="preserve"> част</w:t>
      </w:r>
      <w:r w:rsidR="005938EB" w:rsidRPr="00B436A5">
        <w:rPr>
          <w:rFonts w:ascii="Tahoma" w:hAnsi="Tahoma" w:cs="Tahoma"/>
          <w:sz w:val="20"/>
          <w:szCs w:val="20"/>
        </w:rPr>
        <w:t xml:space="preserve">ь предназначена для усвоения знаний о сущности и основных характеристиках </w:t>
      </w:r>
      <w:r w:rsidR="00ED7459" w:rsidRPr="00B436A5">
        <w:rPr>
          <w:rFonts w:ascii="Tahoma" w:hAnsi="Tahoma" w:cs="Tahoma"/>
          <w:sz w:val="20"/>
          <w:szCs w:val="20"/>
        </w:rPr>
        <w:t xml:space="preserve">трёх уровней развития </w:t>
      </w:r>
      <w:r w:rsidR="005938EB" w:rsidRPr="00B436A5">
        <w:rPr>
          <w:rFonts w:ascii="Tahoma" w:hAnsi="Tahoma" w:cs="Tahoma"/>
          <w:sz w:val="20"/>
          <w:szCs w:val="20"/>
        </w:rPr>
        <w:t>предпринимательского цикла</w:t>
      </w:r>
      <w:r w:rsidR="006C662D" w:rsidRPr="00B436A5">
        <w:rPr>
          <w:rFonts w:ascii="Tahoma" w:hAnsi="Tahoma" w:cs="Tahoma"/>
          <w:sz w:val="20"/>
          <w:szCs w:val="20"/>
        </w:rPr>
        <w:t xml:space="preserve">. Практическая часть ориентирована на тренинги, посвящённые анализу модельных ситуаций из реальной практики </w:t>
      </w:r>
      <w:r w:rsidR="00160F91" w:rsidRPr="00B436A5">
        <w:rPr>
          <w:rFonts w:ascii="Tahoma" w:hAnsi="Tahoma" w:cs="Tahoma"/>
          <w:sz w:val="20"/>
          <w:szCs w:val="20"/>
        </w:rPr>
        <w:t>участников семинара</w:t>
      </w:r>
      <w:r w:rsidR="006C662D" w:rsidRPr="00B436A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sz w:val="20"/>
          <w:szCs w:val="20"/>
        </w:rPr>
        <w:t>Самое важное в предлагаемой программе – это уникальны</w:t>
      </w:r>
      <w:r w:rsidR="00074197" w:rsidRPr="00B436A5">
        <w:rPr>
          <w:rFonts w:ascii="Tahoma" w:hAnsi="Tahoma" w:cs="Tahoma"/>
          <w:sz w:val="20"/>
          <w:szCs w:val="20"/>
        </w:rPr>
        <w:t>е</w:t>
      </w:r>
      <w:r w:rsidR="003F54A6" w:rsidRPr="00B436A5">
        <w:rPr>
          <w:rFonts w:ascii="Tahoma" w:hAnsi="Tahoma" w:cs="Tahoma"/>
          <w:sz w:val="20"/>
          <w:szCs w:val="20"/>
        </w:rPr>
        <w:t xml:space="preserve"> разраб</w:t>
      </w:r>
      <w:r w:rsidR="00074197" w:rsidRPr="00B436A5">
        <w:rPr>
          <w:rFonts w:ascii="Tahoma" w:hAnsi="Tahoma" w:cs="Tahoma"/>
          <w:sz w:val="20"/>
          <w:szCs w:val="20"/>
        </w:rPr>
        <w:t>отки</w:t>
      </w:r>
      <w:r w:rsidR="003F54A6" w:rsidRPr="00B436A5">
        <w:rPr>
          <w:rFonts w:ascii="Tahoma" w:hAnsi="Tahoma" w:cs="Tahoma"/>
          <w:sz w:val="20"/>
          <w:szCs w:val="20"/>
        </w:rPr>
        <w:t>, средств</w:t>
      </w:r>
      <w:r w:rsidR="00074197" w:rsidRPr="00B436A5">
        <w:rPr>
          <w:rFonts w:ascii="Tahoma" w:hAnsi="Tahoma" w:cs="Tahoma"/>
          <w:sz w:val="20"/>
          <w:szCs w:val="20"/>
        </w:rPr>
        <w:t>а</w:t>
      </w:r>
      <w:r w:rsidR="003F54A6" w:rsidRPr="00B436A5">
        <w:rPr>
          <w:rFonts w:ascii="Tahoma" w:hAnsi="Tahoma" w:cs="Tahoma"/>
          <w:sz w:val="20"/>
          <w:szCs w:val="20"/>
        </w:rPr>
        <w:t xml:space="preserve"> и метод</w:t>
      </w:r>
      <w:r w:rsidR="00074197" w:rsidRPr="00B436A5">
        <w:rPr>
          <w:rFonts w:ascii="Tahoma" w:hAnsi="Tahoma" w:cs="Tahoma"/>
          <w:sz w:val="20"/>
          <w:szCs w:val="20"/>
        </w:rPr>
        <w:t>ы</w:t>
      </w:r>
      <w:r w:rsidR="003F54A6" w:rsidRPr="00B436A5">
        <w:rPr>
          <w:rFonts w:ascii="Tahoma" w:hAnsi="Tahoma" w:cs="Tahoma"/>
          <w:sz w:val="20"/>
          <w:szCs w:val="20"/>
        </w:rPr>
        <w:t xml:space="preserve"> объектной аналитики</w:t>
      </w:r>
      <w:r w:rsidR="00074197" w:rsidRPr="00B436A5">
        <w:rPr>
          <w:rFonts w:ascii="Tahoma" w:hAnsi="Tahoma" w:cs="Tahoma"/>
          <w:sz w:val="20"/>
          <w:szCs w:val="20"/>
        </w:rPr>
        <w:t>, применение которых на практике позволит достичь серьёзных конкурентных преимуществ, задействовать те факторы и механизмы достижения успеха.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b/>
          <w:sz w:val="20"/>
          <w:szCs w:val="20"/>
        </w:rPr>
        <w:t xml:space="preserve">Что вы получите в результате реализации данной программы? </w:t>
      </w:r>
      <w:r>
        <w:rPr>
          <w:rFonts w:ascii="Tahoma" w:hAnsi="Tahoma" w:cs="Tahoma"/>
          <w:b/>
          <w:sz w:val="20"/>
          <w:szCs w:val="20"/>
        </w:rPr>
        <w:br/>
      </w:r>
      <w:r w:rsidR="00345212" w:rsidRPr="00B436A5">
        <w:rPr>
          <w:rFonts w:ascii="Tahoma" w:hAnsi="Tahoma" w:cs="Tahoma"/>
          <w:sz w:val="20"/>
          <w:szCs w:val="20"/>
        </w:rPr>
        <w:t xml:space="preserve">Во-первых, </w:t>
      </w:r>
      <w:r w:rsidR="00A01404" w:rsidRPr="00B436A5">
        <w:rPr>
          <w:rFonts w:ascii="Tahoma" w:hAnsi="Tahoma" w:cs="Tahoma"/>
          <w:sz w:val="20"/>
          <w:szCs w:val="20"/>
        </w:rPr>
        <w:t xml:space="preserve">вы </w:t>
      </w:r>
      <w:r w:rsidR="00345212" w:rsidRPr="00B436A5">
        <w:rPr>
          <w:rFonts w:ascii="Tahoma" w:hAnsi="Tahoma" w:cs="Tahoma"/>
          <w:sz w:val="20"/>
          <w:szCs w:val="20"/>
        </w:rPr>
        <w:t xml:space="preserve">приобретёте необходимые и достаточные средства </w:t>
      </w:r>
      <w:r w:rsidR="00A01404" w:rsidRPr="00B436A5">
        <w:rPr>
          <w:rFonts w:ascii="Tahoma" w:hAnsi="Tahoma" w:cs="Tahoma"/>
          <w:sz w:val="20"/>
          <w:szCs w:val="20"/>
        </w:rPr>
        <w:t xml:space="preserve">для </w:t>
      </w:r>
      <w:r w:rsidR="00345212" w:rsidRPr="00B436A5">
        <w:rPr>
          <w:rFonts w:ascii="Tahoma" w:hAnsi="Tahoma" w:cs="Tahoma"/>
          <w:sz w:val="20"/>
          <w:szCs w:val="20"/>
        </w:rPr>
        <w:t xml:space="preserve">проектирования </w:t>
      </w:r>
      <w:r w:rsidR="00A01404" w:rsidRPr="00B436A5">
        <w:rPr>
          <w:rFonts w:ascii="Tahoma" w:hAnsi="Tahoma" w:cs="Tahoma"/>
          <w:sz w:val="20"/>
          <w:szCs w:val="20"/>
        </w:rPr>
        <w:t>перевода свое</w:t>
      </w:r>
      <w:r w:rsidR="003F54A6" w:rsidRPr="00B436A5">
        <w:rPr>
          <w:rFonts w:ascii="Tahoma" w:hAnsi="Tahoma" w:cs="Tahoma"/>
          <w:sz w:val="20"/>
          <w:szCs w:val="20"/>
        </w:rPr>
        <w:t xml:space="preserve">го предпринимательского цикла </w:t>
      </w:r>
      <w:r w:rsidR="00A01404" w:rsidRPr="00B436A5">
        <w:rPr>
          <w:rFonts w:ascii="Tahoma" w:hAnsi="Tahoma" w:cs="Tahoma"/>
          <w:sz w:val="20"/>
          <w:szCs w:val="20"/>
        </w:rPr>
        <w:t>в состояние эффективности.</w:t>
      </w:r>
      <w:r>
        <w:rPr>
          <w:rFonts w:ascii="Tahoma" w:hAnsi="Tahoma" w:cs="Tahoma"/>
          <w:sz w:val="20"/>
          <w:szCs w:val="20"/>
        </w:rPr>
        <w:br/>
      </w:r>
      <w:r w:rsidR="00345212" w:rsidRPr="00B436A5">
        <w:rPr>
          <w:rFonts w:ascii="Tahoma" w:hAnsi="Tahoma" w:cs="Tahoma"/>
          <w:sz w:val="20"/>
          <w:szCs w:val="20"/>
        </w:rPr>
        <w:t xml:space="preserve">Во-вторых, сформированные </w:t>
      </w:r>
      <w:r w:rsidR="00D15CA3" w:rsidRPr="00B436A5">
        <w:rPr>
          <w:rFonts w:ascii="Tahoma" w:hAnsi="Tahoma" w:cs="Tahoma"/>
          <w:sz w:val="20"/>
          <w:szCs w:val="20"/>
        </w:rPr>
        <w:t xml:space="preserve">навыки и умения выявления причин затруднений в </w:t>
      </w:r>
      <w:r w:rsidR="003F54A6" w:rsidRPr="00B436A5">
        <w:rPr>
          <w:rFonts w:ascii="Tahoma" w:hAnsi="Tahoma" w:cs="Tahoma"/>
          <w:sz w:val="20"/>
          <w:szCs w:val="20"/>
        </w:rPr>
        <w:t>предпринимательских циклах</w:t>
      </w:r>
      <w:r w:rsidR="00D15CA3" w:rsidRPr="00B436A5">
        <w:rPr>
          <w:rFonts w:ascii="Tahoma" w:hAnsi="Tahoma" w:cs="Tahoma"/>
          <w:sz w:val="20"/>
          <w:szCs w:val="20"/>
        </w:rPr>
        <w:t>, повысят уровень вашего управленческого профессионализма.</w:t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sz w:val="20"/>
          <w:szCs w:val="20"/>
        </w:rPr>
        <w:t>В-третьих, з</w:t>
      </w:r>
      <w:r w:rsidR="00D15CA3" w:rsidRPr="00B436A5">
        <w:rPr>
          <w:rFonts w:ascii="Tahoma" w:hAnsi="Tahoma" w:cs="Tahoma"/>
          <w:sz w:val="20"/>
          <w:szCs w:val="20"/>
        </w:rPr>
        <w:t xml:space="preserve">а счёт </w:t>
      </w:r>
      <w:r w:rsidR="00345212" w:rsidRPr="00B436A5">
        <w:rPr>
          <w:rFonts w:ascii="Tahoma" w:hAnsi="Tahoma" w:cs="Tahoma"/>
          <w:sz w:val="20"/>
          <w:szCs w:val="20"/>
        </w:rPr>
        <w:t xml:space="preserve">технологии организации шагов </w:t>
      </w:r>
      <w:r w:rsidR="00D15CA3" w:rsidRPr="00B436A5">
        <w:rPr>
          <w:rFonts w:ascii="Tahoma" w:hAnsi="Tahoma" w:cs="Tahoma"/>
          <w:sz w:val="20"/>
          <w:szCs w:val="20"/>
        </w:rPr>
        <w:t xml:space="preserve">предпринимательского цикла, вы сможете наладить его эффективную работу, что резко повысит ваши конкурентные </w:t>
      </w:r>
      <w:r w:rsidR="00345212" w:rsidRPr="00B436A5">
        <w:rPr>
          <w:rFonts w:ascii="Tahoma" w:hAnsi="Tahoma" w:cs="Tahoma"/>
          <w:sz w:val="20"/>
          <w:szCs w:val="20"/>
        </w:rPr>
        <w:t>возможности.</w:t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sz w:val="20"/>
          <w:szCs w:val="20"/>
        </w:rPr>
        <w:t>В-четвёртых, за счёт методов и средств объектной аналитики вы сможете увидеть «окна уязвимости» и «окна возможностей» в деятельности вашей фирмы и мобилизовать её внутренние потенциалы.</w:t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sz w:val="20"/>
          <w:szCs w:val="20"/>
        </w:rPr>
        <w:t>В-пятых, с</w:t>
      </w:r>
      <w:r w:rsidR="00345212" w:rsidRPr="00B436A5">
        <w:rPr>
          <w:rFonts w:ascii="Tahoma" w:hAnsi="Tahoma" w:cs="Tahoma"/>
          <w:sz w:val="20"/>
          <w:szCs w:val="20"/>
        </w:rPr>
        <w:t xml:space="preserve">редства и методы объектной аналитики, полученные </w:t>
      </w:r>
      <w:r w:rsidR="003F54A6" w:rsidRPr="00B436A5">
        <w:rPr>
          <w:rFonts w:ascii="Tahoma" w:hAnsi="Tahoma" w:cs="Tahoma"/>
          <w:sz w:val="20"/>
          <w:szCs w:val="20"/>
        </w:rPr>
        <w:t xml:space="preserve">вами </w:t>
      </w:r>
      <w:r w:rsidR="00345212" w:rsidRPr="00B436A5">
        <w:rPr>
          <w:rFonts w:ascii="Tahoma" w:hAnsi="Tahoma" w:cs="Tahoma"/>
          <w:sz w:val="20"/>
          <w:szCs w:val="20"/>
        </w:rPr>
        <w:t>в ходе обучения, снизят риск принятия случайных управленческих решений по поводу развития вашего бизнеса.</w:t>
      </w:r>
      <w:r>
        <w:rPr>
          <w:rFonts w:ascii="Tahoma" w:hAnsi="Tahoma" w:cs="Tahoma"/>
          <w:sz w:val="20"/>
          <w:szCs w:val="20"/>
        </w:rPr>
        <w:br/>
      </w:r>
      <w:r w:rsidR="003F54A6" w:rsidRPr="00B436A5">
        <w:rPr>
          <w:rFonts w:ascii="Tahoma" w:hAnsi="Tahoma" w:cs="Tahoma"/>
          <w:sz w:val="20"/>
          <w:szCs w:val="20"/>
        </w:rPr>
        <w:t>В-шестых, а</w:t>
      </w:r>
      <w:r w:rsidR="00345212" w:rsidRPr="00B436A5">
        <w:rPr>
          <w:rFonts w:ascii="Tahoma" w:hAnsi="Tahoma" w:cs="Tahoma"/>
          <w:sz w:val="20"/>
          <w:szCs w:val="20"/>
        </w:rPr>
        <w:t xml:space="preserve">нализ </w:t>
      </w:r>
      <w:r w:rsidR="003F54A6" w:rsidRPr="00B436A5">
        <w:rPr>
          <w:rFonts w:ascii="Tahoma" w:hAnsi="Tahoma" w:cs="Tahoma"/>
          <w:sz w:val="20"/>
          <w:szCs w:val="20"/>
        </w:rPr>
        <w:t xml:space="preserve">в ходе тренингов </w:t>
      </w:r>
      <w:r w:rsidR="00345212" w:rsidRPr="00B436A5">
        <w:rPr>
          <w:rFonts w:ascii="Tahoma" w:hAnsi="Tahoma" w:cs="Tahoma"/>
          <w:sz w:val="20"/>
          <w:szCs w:val="20"/>
        </w:rPr>
        <w:t xml:space="preserve">конкретных практических ситуаций даст вам дополнительные возможности в своевременном выявлении и разрешении тех проблем, которые возникают в </w:t>
      </w:r>
      <w:r w:rsidR="003F54A6" w:rsidRPr="00B436A5">
        <w:rPr>
          <w:rFonts w:ascii="Tahoma" w:hAnsi="Tahoma" w:cs="Tahoma"/>
          <w:sz w:val="20"/>
          <w:szCs w:val="20"/>
        </w:rPr>
        <w:t xml:space="preserve">сфере эффективности работы вашей </w:t>
      </w:r>
      <w:r w:rsidR="00345212" w:rsidRPr="00B436A5">
        <w:rPr>
          <w:rFonts w:ascii="Tahoma" w:hAnsi="Tahoma" w:cs="Tahoma"/>
          <w:sz w:val="20"/>
          <w:szCs w:val="20"/>
        </w:rPr>
        <w:t>фирмы.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4E39D2" w:rsidRPr="00B436A5">
        <w:rPr>
          <w:rFonts w:ascii="Tahoma" w:hAnsi="Tahoma" w:cs="Tahoma"/>
          <w:sz w:val="20"/>
          <w:szCs w:val="20"/>
        </w:rPr>
        <w:t xml:space="preserve">Семинары по программе «Бизнесу быть!» разработаны Службой 08 совместно с Российской Ассоциацией «Аналитика». Разработчики и ведущие проекта – методологи с двадцатилетним стажем работы: Сергей Владимирович Никитин, Андрей Анатольевич Смирнов, Андрей Андреевич Фёдоров. </w:t>
      </w:r>
      <w:proofErr w:type="gramStart"/>
      <w:r w:rsidR="004E39D2" w:rsidRPr="00B436A5">
        <w:rPr>
          <w:rFonts w:ascii="Tahoma" w:hAnsi="Tahoma" w:cs="Tahoma"/>
          <w:sz w:val="20"/>
          <w:szCs w:val="20"/>
        </w:rPr>
        <w:t xml:space="preserve">Куратором проекта является Олег Сергеевич Анисимов – доктор психологических наук, профессор, действительный член Международной академии акмеологических наук, Академии социальных технологий и местного самоуправления, член Редакционного и Научно-методического совета Российской Ассоциации «Аналитика», руководитель методологического центра «Цивилизационные стратегии», автор около трёхсот монографий по проблемам управления, стратегического мышления, </w:t>
      </w:r>
      <w:proofErr w:type="spellStart"/>
      <w:r w:rsidR="004E39D2" w:rsidRPr="00B436A5">
        <w:rPr>
          <w:rFonts w:ascii="Tahoma" w:hAnsi="Tahoma" w:cs="Tahoma"/>
          <w:sz w:val="20"/>
          <w:szCs w:val="20"/>
        </w:rPr>
        <w:t>акмеологии</w:t>
      </w:r>
      <w:proofErr w:type="spellEnd"/>
      <w:r w:rsidR="004E39D2" w:rsidRPr="00B436A5">
        <w:rPr>
          <w:rFonts w:ascii="Tahoma" w:hAnsi="Tahoma" w:cs="Tahoma"/>
          <w:sz w:val="20"/>
          <w:szCs w:val="20"/>
        </w:rPr>
        <w:t>, методологии, рефлексивных технологий самоорганизации мышления и объектной аналитики.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4B42E3" w:rsidRPr="00B436A5">
        <w:rPr>
          <w:rFonts w:ascii="Tahoma" w:hAnsi="Tahoma" w:cs="Tahoma"/>
          <w:sz w:val="20"/>
          <w:szCs w:val="20"/>
        </w:rPr>
        <w:lastRenderedPageBreak/>
        <w:t>МЫ ПРИГЛАШАЕМ НА СЕМИНАР</w:t>
      </w:r>
      <w:r w:rsidRPr="00B436A5">
        <w:rPr>
          <w:rFonts w:ascii="Tahoma" w:hAnsi="Tahoma" w:cs="Tahoma"/>
          <w:sz w:val="20"/>
          <w:szCs w:val="20"/>
        </w:rPr>
        <w:t>Ы</w:t>
      </w:r>
      <w:r w:rsidR="004B42E3" w:rsidRPr="00B436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4E39D2" w:rsidRPr="00B436A5">
        <w:rPr>
          <w:rFonts w:ascii="Tahoma" w:hAnsi="Tahoma" w:cs="Tahoma"/>
          <w:sz w:val="20"/>
          <w:szCs w:val="20"/>
        </w:rPr>
        <w:t xml:space="preserve">предпринимателей, управленцев высшего и среднего звена, </w:t>
      </w:r>
      <w:proofErr w:type="gramStart"/>
      <w:r w:rsidR="004E39D2" w:rsidRPr="00B436A5">
        <w:rPr>
          <w:rFonts w:ascii="Tahoma" w:hAnsi="Tahoma" w:cs="Tahoma"/>
          <w:sz w:val="20"/>
          <w:szCs w:val="20"/>
        </w:rPr>
        <w:t>топ-менеджеров</w:t>
      </w:r>
      <w:proofErr w:type="gramEnd"/>
      <w:r w:rsidR="004E39D2" w:rsidRPr="00B436A5">
        <w:rPr>
          <w:rFonts w:ascii="Tahoma" w:hAnsi="Tahoma" w:cs="Tahoma"/>
          <w:sz w:val="20"/>
          <w:szCs w:val="20"/>
        </w:rPr>
        <w:t xml:space="preserve"> Великого Новгорода и Новгородской области. </w:t>
      </w:r>
      <w:r>
        <w:rPr>
          <w:rFonts w:ascii="Tahoma" w:hAnsi="Tahoma" w:cs="Tahoma"/>
          <w:sz w:val="20"/>
          <w:szCs w:val="20"/>
        </w:rPr>
        <w:br/>
      </w:r>
      <w:r w:rsidR="004E39D2" w:rsidRPr="00B436A5">
        <w:rPr>
          <w:rFonts w:ascii="Tahoma" w:hAnsi="Tahoma" w:cs="Tahoma"/>
          <w:sz w:val="20"/>
          <w:szCs w:val="20"/>
        </w:rPr>
        <w:t>Для получения дополнительной информации обращайтесь по телефонам: 73-91-91, 777-888.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sectPr w:rsidR="007C766B" w:rsidRPr="00B436A5" w:rsidSect="00EB10C2">
      <w:pgSz w:w="11906" w:h="16838"/>
      <w:pgMar w:top="567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4E" w:rsidRDefault="007D314E" w:rsidP="00A7180A">
      <w:pPr>
        <w:spacing w:after="0" w:line="240" w:lineRule="auto"/>
      </w:pPr>
      <w:r>
        <w:separator/>
      </w:r>
    </w:p>
  </w:endnote>
  <w:endnote w:type="continuationSeparator" w:id="0">
    <w:p w:rsidR="007D314E" w:rsidRDefault="007D314E" w:rsidP="00A7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4E" w:rsidRDefault="007D314E" w:rsidP="00A7180A">
      <w:pPr>
        <w:spacing w:after="0" w:line="240" w:lineRule="auto"/>
      </w:pPr>
      <w:r>
        <w:separator/>
      </w:r>
    </w:p>
  </w:footnote>
  <w:footnote w:type="continuationSeparator" w:id="0">
    <w:p w:rsidR="007D314E" w:rsidRDefault="007D314E" w:rsidP="00A7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5A4"/>
    <w:multiLevelType w:val="hybridMultilevel"/>
    <w:tmpl w:val="2738F6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8C56BF2"/>
    <w:multiLevelType w:val="hybridMultilevel"/>
    <w:tmpl w:val="F51A6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A"/>
    <w:rsid w:val="000003C1"/>
    <w:rsid w:val="00007038"/>
    <w:rsid w:val="00024AC1"/>
    <w:rsid w:val="00060FC3"/>
    <w:rsid w:val="00062401"/>
    <w:rsid w:val="00073360"/>
    <w:rsid w:val="00074197"/>
    <w:rsid w:val="00081C37"/>
    <w:rsid w:val="00083C69"/>
    <w:rsid w:val="00094F63"/>
    <w:rsid w:val="00097624"/>
    <w:rsid w:val="000C45D8"/>
    <w:rsid w:val="000C5900"/>
    <w:rsid w:val="000E15FF"/>
    <w:rsid w:val="000E418F"/>
    <w:rsid w:val="001150E6"/>
    <w:rsid w:val="001215A7"/>
    <w:rsid w:val="001261B7"/>
    <w:rsid w:val="00131174"/>
    <w:rsid w:val="001606FF"/>
    <w:rsid w:val="00160F91"/>
    <w:rsid w:val="0018336E"/>
    <w:rsid w:val="001B20F2"/>
    <w:rsid w:val="001B7DBE"/>
    <w:rsid w:val="001F2316"/>
    <w:rsid w:val="001F3FE1"/>
    <w:rsid w:val="00230863"/>
    <w:rsid w:val="00242F89"/>
    <w:rsid w:val="00251C2D"/>
    <w:rsid w:val="002839F2"/>
    <w:rsid w:val="002A07E4"/>
    <w:rsid w:val="002A5811"/>
    <w:rsid w:val="0032667E"/>
    <w:rsid w:val="003438E4"/>
    <w:rsid w:val="00345212"/>
    <w:rsid w:val="00361D42"/>
    <w:rsid w:val="00383B15"/>
    <w:rsid w:val="003A44C1"/>
    <w:rsid w:val="003A7354"/>
    <w:rsid w:val="003E5F76"/>
    <w:rsid w:val="003E7312"/>
    <w:rsid w:val="003F54A6"/>
    <w:rsid w:val="0040185A"/>
    <w:rsid w:val="00401A63"/>
    <w:rsid w:val="00426007"/>
    <w:rsid w:val="004577C4"/>
    <w:rsid w:val="004751C9"/>
    <w:rsid w:val="00490245"/>
    <w:rsid w:val="00493877"/>
    <w:rsid w:val="004B42E3"/>
    <w:rsid w:val="004E39D2"/>
    <w:rsid w:val="0058074D"/>
    <w:rsid w:val="005938EB"/>
    <w:rsid w:val="005B2D3F"/>
    <w:rsid w:val="005C1C2D"/>
    <w:rsid w:val="0062587D"/>
    <w:rsid w:val="0063389F"/>
    <w:rsid w:val="00651D0E"/>
    <w:rsid w:val="00682171"/>
    <w:rsid w:val="00693A10"/>
    <w:rsid w:val="006A1345"/>
    <w:rsid w:val="006A695B"/>
    <w:rsid w:val="006C662D"/>
    <w:rsid w:val="006D6C4C"/>
    <w:rsid w:val="006E7DCB"/>
    <w:rsid w:val="006F6DFC"/>
    <w:rsid w:val="007446B2"/>
    <w:rsid w:val="007700BA"/>
    <w:rsid w:val="00771A23"/>
    <w:rsid w:val="00777DBC"/>
    <w:rsid w:val="007824E4"/>
    <w:rsid w:val="00786236"/>
    <w:rsid w:val="007C6335"/>
    <w:rsid w:val="007C766B"/>
    <w:rsid w:val="007D314E"/>
    <w:rsid w:val="00803D09"/>
    <w:rsid w:val="00832EA2"/>
    <w:rsid w:val="0083506C"/>
    <w:rsid w:val="00865D4B"/>
    <w:rsid w:val="008678EB"/>
    <w:rsid w:val="00871759"/>
    <w:rsid w:val="00871E72"/>
    <w:rsid w:val="00882DBC"/>
    <w:rsid w:val="008C0DC7"/>
    <w:rsid w:val="00910229"/>
    <w:rsid w:val="009152C3"/>
    <w:rsid w:val="009437F0"/>
    <w:rsid w:val="0096470B"/>
    <w:rsid w:val="00973F1F"/>
    <w:rsid w:val="00983A92"/>
    <w:rsid w:val="00985F2B"/>
    <w:rsid w:val="009B7A0F"/>
    <w:rsid w:val="009F0CD4"/>
    <w:rsid w:val="00A01404"/>
    <w:rsid w:val="00A05B58"/>
    <w:rsid w:val="00A15F32"/>
    <w:rsid w:val="00A23F2B"/>
    <w:rsid w:val="00A24E74"/>
    <w:rsid w:val="00A7180A"/>
    <w:rsid w:val="00A77187"/>
    <w:rsid w:val="00A868D8"/>
    <w:rsid w:val="00AB1CBE"/>
    <w:rsid w:val="00AC5685"/>
    <w:rsid w:val="00B03880"/>
    <w:rsid w:val="00B10FF8"/>
    <w:rsid w:val="00B17042"/>
    <w:rsid w:val="00B42436"/>
    <w:rsid w:val="00B435F1"/>
    <w:rsid w:val="00B436A5"/>
    <w:rsid w:val="00B523EF"/>
    <w:rsid w:val="00B9576B"/>
    <w:rsid w:val="00BA4E47"/>
    <w:rsid w:val="00BD3849"/>
    <w:rsid w:val="00BE463A"/>
    <w:rsid w:val="00BF1A85"/>
    <w:rsid w:val="00BF6E72"/>
    <w:rsid w:val="00C24367"/>
    <w:rsid w:val="00C36C6F"/>
    <w:rsid w:val="00C468DB"/>
    <w:rsid w:val="00C46CD2"/>
    <w:rsid w:val="00CC1B3B"/>
    <w:rsid w:val="00CC3C43"/>
    <w:rsid w:val="00CE0CBB"/>
    <w:rsid w:val="00CE21A6"/>
    <w:rsid w:val="00CE3C5E"/>
    <w:rsid w:val="00D15CA3"/>
    <w:rsid w:val="00D16833"/>
    <w:rsid w:val="00D7284E"/>
    <w:rsid w:val="00D824D5"/>
    <w:rsid w:val="00D87EB3"/>
    <w:rsid w:val="00DA17E0"/>
    <w:rsid w:val="00DA6A0B"/>
    <w:rsid w:val="00DB2968"/>
    <w:rsid w:val="00E115B3"/>
    <w:rsid w:val="00E16AA6"/>
    <w:rsid w:val="00E213D3"/>
    <w:rsid w:val="00E44974"/>
    <w:rsid w:val="00E6715B"/>
    <w:rsid w:val="00E831FB"/>
    <w:rsid w:val="00E906B5"/>
    <w:rsid w:val="00E961CB"/>
    <w:rsid w:val="00EB10C2"/>
    <w:rsid w:val="00ED7459"/>
    <w:rsid w:val="00EE0263"/>
    <w:rsid w:val="00F12AE1"/>
    <w:rsid w:val="00F14E72"/>
    <w:rsid w:val="00F259A1"/>
    <w:rsid w:val="00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7DCB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80A"/>
  </w:style>
  <w:style w:type="paragraph" w:styleId="a5">
    <w:name w:val="footer"/>
    <w:basedOn w:val="a"/>
    <w:link w:val="a6"/>
    <w:uiPriority w:val="99"/>
    <w:unhideWhenUsed/>
    <w:rsid w:val="00A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80A"/>
  </w:style>
  <w:style w:type="character" w:customStyle="1" w:styleId="20">
    <w:name w:val="Заголовок 2 Знак"/>
    <w:basedOn w:val="a0"/>
    <w:link w:val="2"/>
    <w:semiHidden/>
    <w:rsid w:val="006E7DC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nnotation">
    <w:name w:val="Annotation"/>
    <w:next w:val="a"/>
    <w:rsid w:val="006E7D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C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7DCB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80A"/>
  </w:style>
  <w:style w:type="paragraph" w:styleId="a5">
    <w:name w:val="footer"/>
    <w:basedOn w:val="a"/>
    <w:link w:val="a6"/>
    <w:uiPriority w:val="99"/>
    <w:unhideWhenUsed/>
    <w:rsid w:val="00A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80A"/>
  </w:style>
  <w:style w:type="character" w:customStyle="1" w:styleId="20">
    <w:name w:val="Заголовок 2 Знак"/>
    <w:basedOn w:val="a0"/>
    <w:link w:val="2"/>
    <w:semiHidden/>
    <w:rsid w:val="006E7DC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nnotation">
    <w:name w:val="Annotation"/>
    <w:next w:val="a"/>
    <w:rsid w:val="006E7D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C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17</cp:revision>
  <dcterms:created xsi:type="dcterms:W3CDTF">2017-03-01T07:57:00Z</dcterms:created>
  <dcterms:modified xsi:type="dcterms:W3CDTF">2017-03-19T07:33:00Z</dcterms:modified>
</cp:coreProperties>
</file>